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5781C" w14:textId="77777777" w:rsidR="00E90DC8" w:rsidRDefault="00000000">
      <w:pPr>
        <w:spacing w:line="22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國立政治大學文學院  115 年度獎勵研究成果申請表</w:t>
      </w:r>
    </w:p>
    <w:p w14:paraId="578D7B8C" w14:textId="77777777" w:rsidR="00E90DC8" w:rsidRDefault="00000000">
      <w:pPr>
        <w:spacing w:line="220" w:lineRule="atLeast"/>
      </w:pPr>
      <w:r>
        <w:rPr>
          <w:rFonts w:ascii="標楷體" w:eastAsia="標楷體" w:hAnsi="標楷體"/>
          <w:b/>
          <w:bCs/>
          <w:sz w:val="32"/>
          <w:szCs w:val="32"/>
        </w:rPr>
        <w:t xml:space="preserve">                  </w:t>
      </w:r>
      <w:r>
        <w:rPr>
          <w:rFonts w:ascii="標楷體" w:eastAsia="標楷體" w:hAnsi="標楷體"/>
          <w:b/>
          <w:bCs/>
          <w:sz w:val="28"/>
          <w:szCs w:val="28"/>
        </w:rPr>
        <w:t>申請人姓名：            員工代號：         系所：            職稱：</w:t>
      </w:r>
    </w:p>
    <w:p w14:paraId="69C99E98" w14:textId="77777777" w:rsidR="00E90DC8" w:rsidRDefault="00000000">
      <w:pPr>
        <w:pStyle w:val="a7"/>
        <w:spacing w:before="72" w:after="0" w:line="280" w:lineRule="exact"/>
        <w:ind w:right="72" w:firstLine="280"/>
      </w:pPr>
      <w:r>
        <w:rPr>
          <w:rFonts w:ascii="標楷體" w:hAnsi="標楷體"/>
          <w:b/>
          <w:color w:val="000000"/>
          <w:sz w:val="27"/>
          <w:szCs w:val="27"/>
        </w:rPr>
        <w:t>壹、填表說明：</w:t>
      </w:r>
    </w:p>
    <w:p w14:paraId="76D62D45" w14:textId="77777777" w:rsidR="00E90DC8" w:rsidRDefault="00000000">
      <w:pPr>
        <w:pStyle w:val="a6"/>
      </w:pPr>
      <w:r>
        <w:rPr>
          <w:rFonts w:ascii="標楷體" w:eastAsia="標楷體" w:hAnsi="標楷體"/>
          <w:b/>
          <w:bCs/>
        </w:rPr>
        <w:t>一、</w:t>
      </w:r>
      <w:r>
        <w:rPr>
          <w:rFonts w:ascii="標楷體" w:eastAsia="標楷體" w:hAnsi="標楷體"/>
        </w:rPr>
        <w:t>研究成果發表或出版，需载明</w:t>
      </w:r>
      <w:r>
        <w:rPr>
          <w:rFonts w:ascii="標楷體" w:eastAsia="標楷體" w:hAnsi="標楷體"/>
          <w:u w:val="single"/>
        </w:rPr>
        <w:t>申請人於本校服務</w:t>
      </w:r>
      <w:r>
        <w:rPr>
          <w:rFonts w:ascii="標楷體" w:eastAsia="標楷體" w:hAnsi="標楷體"/>
        </w:rPr>
        <w:t>，並經本院認可。     二、申請內容，須為</w:t>
      </w:r>
      <w:r>
        <w:rPr>
          <w:rFonts w:ascii="標楷體" w:eastAsia="標楷體" w:hAnsi="標楷體"/>
          <w:u w:val="single"/>
        </w:rPr>
        <w:t>前一年度</w:t>
      </w:r>
      <w:r>
        <w:rPr>
          <w:rFonts w:ascii="標楷體" w:eastAsia="標楷體" w:hAnsi="標楷體"/>
          <w:color w:val="FF0000"/>
          <w:u w:val="single"/>
        </w:rPr>
        <w:t>（114.1.1～114.12.31）</w:t>
      </w:r>
      <w:r>
        <w:rPr>
          <w:rFonts w:ascii="標楷體" w:eastAsia="標楷體" w:hAnsi="標楷體"/>
        </w:rPr>
        <w:t>之研究成果，且</w:t>
      </w:r>
      <w:r>
        <w:rPr>
          <w:rFonts w:ascii="標楷體" w:eastAsia="標楷體" w:hAnsi="標楷體"/>
          <w:u w:val="single"/>
        </w:rPr>
        <w:t>僅能申請一次獎勵</w:t>
      </w:r>
      <w:r>
        <w:t>。</w:t>
      </w:r>
    </w:p>
    <w:p w14:paraId="11939A2B" w14:textId="77777777" w:rsidR="00E90DC8" w:rsidRDefault="00000000">
      <w:pPr>
        <w:ind w:firstLine="141"/>
      </w:pPr>
      <w:r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/>
          <w:b/>
          <w:color w:val="000000"/>
          <w:sz w:val="27"/>
          <w:szCs w:val="27"/>
        </w:rPr>
        <w:t>貳、</w:t>
      </w:r>
      <w:r>
        <w:rPr>
          <w:rFonts w:ascii="標楷體" w:eastAsia="標楷體" w:hAnsi="標楷體"/>
          <w:b/>
          <w:sz w:val="27"/>
          <w:szCs w:val="27"/>
        </w:rPr>
        <w:t>本院獎勵研究成果審查細則第三條規定：</w:t>
      </w:r>
      <w:r>
        <w:rPr>
          <w:rFonts w:ascii="標楷體" w:eastAsia="標楷體" w:hAnsi="標楷體"/>
          <w:b/>
        </w:rPr>
        <w:t>獎勵類別</w:t>
      </w:r>
      <w:proofErr w:type="gramStart"/>
      <w:r>
        <w:rPr>
          <w:rFonts w:ascii="標楷體" w:eastAsia="標楷體" w:hAnsi="標楷體"/>
          <w:b/>
          <w:sz w:val="22"/>
          <w:szCs w:val="22"/>
        </w:rPr>
        <w:t>（</w:t>
      </w:r>
      <w:proofErr w:type="gramEnd"/>
      <w:r>
        <w:rPr>
          <w:rFonts w:ascii="標楷體" w:eastAsia="標楷體" w:hAnsi="標楷體"/>
          <w:b/>
          <w:color w:val="FF0000"/>
          <w:sz w:val="22"/>
          <w:szCs w:val="22"/>
        </w:rPr>
        <w:t>請列印登錄於研發處教師論著目錄資料庫之資料</w:t>
      </w:r>
      <w:r>
        <w:rPr>
          <w:rFonts w:ascii="標楷體" w:eastAsia="標楷體" w:hAnsi="標楷體"/>
          <w:b/>
          <w:sz w:val="22"/>
          <w:szCs w:val="22"/>
        </w:rPr>
        <w:t>，已登錄資料，不需另附審查證明。）</w:t>
      </w:r>
    </w:p>
    <w:p w14:paraId="668E1EE3" w14:textId="77777777" w:rsidR="00E90DC8" w:rsidRDefault="00000000">
      <w:pPr>
        <w:pStyle w:val="a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一、期刊論文</w:t>
      </w:r>
      <w:proofErr w:type="gramStart"/>
      <w:r>
        <w:rPr>
          <w:rFonts w:ascii="標楷體" w:eastAsia="標楷體" w:hAnsi="標楷體"/>
          <w:szCs w:val="24"/>
        </w:rPr>
        <w:t>︰</w:t>
      </w:r>
      <w:proofErr w:type="gramEnd"/>
      <w:r>
        <w:rPr>
          <w:rFonts w:ascii="標楷體" w:eastAsia="標楷體" w:hAnsi="標楷體"/>
          <w:szCs w:val="24"/>
        </w:rPr>
        <w:t>需附審查證明，每篇20點。            二、專書或已出版學術研究會論文集之篇章</w:t>
      </w:r>
      <w:proofErr w:type="gramStart"/>
      <w:r>
        <w:rPr>
          <w:rFonts w:ascii="標楷體" w:eastAsia="標楷體" w:hAnsi="標楷體"/>
          <w:szCs w:val="24"/>
        </w:rPr>
        <w:t>︰</w:t>
      </w:r>
      <w:proofErr w:type="gramEnd"/>
      <w:r>
        <w:rPr>
          <w:rFonts w:ascii="標楷體" w:eastAsia="標楷體" w:hAnsi="標楷體"/>
          <w:szCs w:val="24"/>
        </w:rPr>
        <w:t>需附審查證明，每篇20點。</w:t>
      </w:r>
    </w:p>
    <w:p w14:paraId="7543DE4D" w14:textId="77777777" w:rsidR="00E90DC8" w:rsidRDefault="00000000">
      <w:pPr>
        <w:pStyle w:val="a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三、學術專書</w:t>
      </w:r>
      <w:proofErr w:type="gramStart"/>
      <w:r>
        <w:rPr>
          <w:rFonts w:ascii="標楷體" w:eastAsia="標楷體" w:hAnsi="標楷體"/>
          <w:szCs w:val="24"/>
        </w:rPr>
        <w:t>︰</w:t>
      </w:r>
      <w:proofErr w:type="gramEnd"/>
      <w:r>
        <w:rPr>
          <w:rFonts w:ascii="標楷體" w:eastAsia="標楷體" w:hAnsi="標楷體"/>
          <w:szCs w:val="24"/>
        </w:rPr>
        <w:t xml:space="preserve">經審查制度正式出版者需檢附審查證明，每冊80點。  </w:t>
      </w:r>
    </w:p>
    <w:p w14:paraId="47B42922" w14:textId="77777777" w:rsidR="00E90DC8" w:rsidRDefault="00000000">
      <w:pPr>
        <w:pStyle w:val="a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四、經典譯著</w:t>
      </w:r>
      <w:proofErr w:type="gramStart"/>
      <w:r>
        <w:rPr>
          <w:rFonts w:ascii="標楷體" w:eastAsia="標楷體" w:hAnsi="標楷體"/>
          <w:szCs w:val="24"/>
        </w:rPr>
        <w:t>︰</w:t>
      </w:r>
      <w:proofErr w:type="gramEnd"/>
      <w:r>
        <w:rPr>
          <w:rFonts w:ascii="標楷體" w:eastAsia="標楷體" w:hAnsi="標楷體"/>
          <w:szCs w:val="24"/>
        </w:rPr>
        <w:t>經典譯著、校注</w:t>
      </w:r>
      <w:proofErr w:type="gramStart"/>
      <w:r>
        <w:rPr>
          <w:rFonts w:ascii="標楷體" w:eastAsia="標楷體" w:hAnsi="標楷體"/>
          <w:szCs w:val="24"/>
        </w:rPr>
        <w:t>︰</w:t>
      </w:r>
      <w:proofErr w:type="gramEnd"/>
      <w:r>
        <w:rPr>
          <w:rFonts w:ascii="標楷體" w:eastAsia="標楷體" w:hAnsi="標楷體"/>
          <w:szCs w:val="24"/>
        </w:rPr>
        <w:t>經國科會、教育部審查通過或經正式出版發行，且通過匿名審查，具學術或實用價值者，每種合計60點。</w:t>
      </w:r>
    </w:p>
    <w:p w14:paraId="659ACC40" w14:textId="77777777" w:rsidR="00E90DC8" w:rsidRDefault="00000000">
      <w:pPr>
        <w:pStyle w:val="a6"/>
      </w:pPr>
      <w:r>
        <w:rPr>
          <w:rFonts w:ascii="標楷體" w:eastAsia="標楷體" w:hAnsi="標楷體"/>
          <w:color w:val="000000"/>
          <w:szCs w:val="24"/>
        </w:rPr>
        <w:t>五、國科會或其他學術性計畫並附</w:t>
      </w:r>
      <w:r>
        <w:rPr>
          <w:rFonts w:ascii="標楷體" w:eastAsia="標楷體" w:hAnsi="標楷體"/>
          <w:color w:val="000000"/>
          <w:szCs w:val="24"/>
          <w:u w:val="single"/>
        </w:rPr>
        <w:t>結案</w:t>
      </w:r>
      <w:r>
        <w:rPr>
          <w:rFonts w:ascii="標楷體" w:eastAsia="標楷體" w:hAnsi="標楷體"/>
          <w:color w:val="000000"/>
          <w:szCs w:val="24"/>
        </w:rPr>
        <w:t>報告者20點</w:t>
      </w:r>
      <w:r>
        <w:rPr>
          <w:rFonts w:ascii="標楷體" w:eastAsia="標楷體" w:hAnsi="標楷體"/>
          <w:b/>
          <w:color w:val="000000"/>
          <w:szCs w:val="24"/>
        </w:rPr>
        <w:t>（請附結案證明）。</w:t>
      </w:r>
    </w:p>
    <w:p w14:paraId="7E9A975A" w14:textId="77777777" w:rsidR="00E90DC8" w:rsidRDefault="00000000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六、合著之計分由受評者出具證明，各合著者在該著作之貢獻所占百分比為計算標準，並由合著者簽名證明之。若著作係與學生合著，</w:t>
      </w:r>
    </w:p>
    <w:p w14:paraId="0BAD4B50" w14:textId="77777777" w:rsidR="00E90DC8" w:rsidRDefault="00000000">
      <w:pPr>
        <w:ind w:left="993" w:hanging="2"/>
      </w:pPr>
      <w:proofErr w:type="gramStart"/>
      <w:r>
        <w:rPr>
          <w:rFonts w:ascii="標楷體" w:eastAsia="標楷體" w:hAnsi="標楷體"/>
        </w:rPr>
        <w:t>其篇數</w:t>
      </w:r>
      <w:proofErr w:type="gramEnd"/>
      <w:r>
        <w:rPr>
          <w:rFonts w:ascii="標楷體" w:eastAsia="標楷體" w:hAnsi="標楷體"/>
        </w:rPr>
        <w:t>不得超過總數二分之一。惟未符合本法第二條條件之作者，不得領取。</w:t>
      </w:r>
      <w:proofErr w:type="gramStart"/>
      <w:r>
        <w:rPr>
          <w:rFonts w:ascii="標楷體" w:eastAsia="標楷體" w:hAnsi="標楷體"/>
          <w:b/>
          <w:sz w:val="22"/>
          <w:szCs w:val="22"/>
        </w:rPr>
        <w:t>（</w:t>
      </w:r>
      <w:proofErr w:type="gramEnd"/>
      <w:r>
        <w:rPr>
          <w:rFonts w:ascii="標楷體" w:eastAsia="標楷體" w:hAnsi="標楷體" w:cs="新細明體"/>
          <w:b/>
          <w:color w:val="000000"/>
          <w:kern w:val="0"/>
          <w:sz w:val="22"/>
          <w:szCs w:val="22"/>
        </w:rPr>
        <w:t>合著</w:t>
      </w:r>
      <w:r>
        <w:rPr>
          <w:rFonts w:ascii="標楷體" w:eastAsia="標楷體" w:hAnsi="標楷體" w:cs="新細明體"/>
          <w:b/>
          <w:kern w:val="0"/>
          <w:sz w:val="22"/>
          <w:szCs w:val="22"/>
        </w:rPr>
        <w:t>未能提供合著貢獻證明者，點數直接以合著者人數平均計算。</w:t>
      </w:r>
      <w:r>
        <w:rPr>
          <w:rFonts w:ascii="標楷體" w:eastAsia="標楷體" w:hAnsi="標楷體"/>
          <w:b/>
          <w:bCs/>
          <w:sz w:val="22"/>
          <w:szCs w:val="22"/>
        </w:rPr>
        <w:t>與學生合著</w:t>
      </w:r>
      <w:r>
        <w:rPr>
          <w:rFonts w:ascii="標楷體" w:eastAsia="標楷體" w:hAnsi="標楷體"/>
          <w:b/>
          <w:sz w:val="22"/>
          <w:szCs w:val="22"/>
        </w:rPr>
        <w:t>第一項至第五項各類別分開計算，任一類別篇數不得超過二分之</w:t>
      </w:r>
      <w:proofErr w:type="gramStart"/>
      <w:r>
        <w:rPr>
          <w:rFonts w:ascii="標楷體" w:eastAsia="標楷體" w:hAnsi="標楷體"/>
          <w:b/>
          <w:sz w:val="22"/>
          <w:szCs w:val="22"/>
        </w:rPr>
        <w:t>ㄧ）</w:t>
      </w:r>
      <w:proofErr w:type="gramEnd"/>
      <w:r>
        <w:rPr>
          <w:rFonts w:cs="Arial Unicode MS"/>
        </w:rPr>
        <w:t>。</w:t>
      </w:r>
    </w:p>
    <w:p w14:paraId="122EFA08" w14:textId="77777777" w:rsidR="00E90DC8" w:rsidRDefault="00000000">
      <w:pPr>
        <w:pStyle w:val="a8"/>
        <w:spacing w:before="0" w:after="0"/>
        <w:ind w:left="961" w:hanging="535"/>
        <w:rPr>
          <w:bCs/>
          <w:color w:val="FF0000"/>
          <w:sz w:val="32"/>
          <w:szCs w:val="32"/>
        </w:rPr>
      </w:pPr>
      <w:r>
        <w:rPr>
          <w:bCs/>
          <w:color w:val="FF0000"/>
          <w:sz w:val="32"/>
          <w:szCs w:val="32"/>
        </w:rPr>
        <w:t>※請於下表填寫編號，另於檢附之證明文件上標</w:t>
      </w:r>
      <w:proofErr w:type="gramStart"/>
      <w:r>
        <w:rPr>
          <w:bCs/>
          <w:color w:val="FF0000"/>
          <w:sz w:val="32"/>
          <w:szCs w:val="32"/>
        </w:rPr>
        <w:t>註</w:t>
      </w:r>
      <w:proofErr w:type="gramEnd"/>
      <w:r>
        <w:rPr>
          <w:bCs/>
          <w:color w:val="FF0000"/>
          <w:sz w:val="32"/>
          <w:szCs w:val="32"/>
        </w:rPr>
        <w:t>對應之編號後，依序編排以利審查。</w:t>
      </w:r>
    </w:p>
    <w:tbl>
      <w:tblPr>
        <w:tblW w:w="15619" w:type="dxa"/>
        <w:tblInd w:w="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499"/>
        <w:gridCol w:w="2741"/>
        <w:gridCol w:w="900"/>
        <w:gridCol w:w="1080"/>
        <w:gridCol w:w="2160"/>
        <w:gridCol w:w="1260"/>
        <w:gridCol w:w="1133"/>
        <w:gridCol w:w="1387"/>
        <w:gridCol w:w="900"/>
        <w:gridCol w:w="900"/>
        <w:gridCol w:w="1080"/>
        <w:gridCol w:w="1080"/>
      </w:tblGrid>
      <w:tr w:rsidR="00E90DC8" w14:paraId="1342BF47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499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AC0B3" w14:textId="77777777" w:rsidR="00E90DC8" w:rsidRDefault="00000000">
            <w:pPr>
              <w:spacing w:line="0" w:lineRule="atLeast"/>
              <w:ind w:left="-26" w:right="-26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編號</w:t>
            </w:r>
          </w:p>
        </w:tc>
        <w:tc>
          <w:tcPr>
            <w:tcW w:w="499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F6AEA" w14:textId="77777777" w:rsidR="00E90DC8" w:rsidRDefault="00000000">
            <w:pPr>
              <w:spacing w:line="0" w:lineRule="atLeast"/>
              <w:ind w:left="-26" w:right="-26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年度</w:t>
            </w:r>
          </w:p>
        </w:tc>
        <w:tc>
          <w:tcPr>
            <w:tcW w:w="2741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595B0" w14:textId="77777777" w:rsidR="00E90DC8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著作(計畫)名稱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3C2C06" w14:textId="77777777" w:rsidR="00E90DC8" w:rsidRDefault="00000000">
            <w:pPr>
              <w:spacing w:line="0" w:lineRule="atLeast"/>
              <w:ind w:left="24" w:right="-26" w:hanging="5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出版時間</w:t>
            </w:r>
          </w:p>
          <w:p w14:paraId="1C71A6AB" w14:textId="77777777" w:rsidR="00E90DC8" w:rsidRDefault="00000000">
            <w:pPr>
              <w:spacing w:line="0" w:lineRule="atLeast"/>
              <w:ind w:left="24" w:right="-26" w:hanging="5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（年 月）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3A258" w14:textId="77777777" w:rsidR="00E90DC8" w:rsidRDefault="00000000">
            <w:pPr>
              <w:spacing w:line="0" w:lineRule="atLeast"/>
              <w:ind w:left="24" w:right="-26" w:hanging="5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符合獎勵之類   別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7FAF6" w14:textId="77777777" w:rsidR="00E90DC8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</w:rPr>
              <w:t>期刊名稱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出處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385E9" w14:textId="77777777" w:rsidR="00E90DC8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</w:rPr>
              <w:t>頁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卷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期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50D9E" w14:textId="77777777" w:rsidR="00E90DC8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/>
                <w:color w:val="000000"/>
                <w:spacing w:val="-20"/>
                <w:sz w:val="20"/>
              </w:rPr>
              <w:t>審查證明</w:t>
            </w:r>
          </w:p>
          <w:p w14:paraId="2F48354D" w14:textId="77777777" w:rsidR="00E90DC8" w:rsidRDefault="00000000">
            <w:pPr>
              <w:spacing w:line="0" w:lineRule="atLeast"/>
              <w:jc w:val="center"/>
            </w:pPr>
            <w:r>
              <w:rPr>
                <w:rFonts w:ascii="新細明體" w:hAnsi="新細明體"/>
                <w:color w:val="000000"/>
                <w:spacing w:val="-20"/>
                <w:sz w:val="20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20"/>
                <w:sz w:val="20"/>
              </w:rPr>
              <w:t>請</w:t>
            </w:r>
            <w:proofErr w:type="gramStart"/>
            <w:r>
              <w:rPr>
                <w:rFonts w:ascii="標楷體" w:eastAsia="標楷體" w:hAnsi="標楷體"/>
                <w:color w:val="000000"/>
                <w:spacing w:val="-20"/>
                <w:sz w:val="20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pacing w:val="-20"/>
                <w:sz w:val="20"/>
              </w:rPr>
              <w:t>附件</w:t>
            </w:r>
            <w:r>
              <w:rPr>
                <w:rFonts w:ascii="新細明體" w:eastAsia="標楷體" w:hAnsi="新細明體"/>
                <w:color w:val="000000"/>
                <w:spacing w:val="-20"/>
                <w:sz w:val="20"/>
              </w:rPr>
              <w:t>)</w:t>
            </w:r>
          </w:p>
        </w:tc>
        <w:tc>
          <w:tcPr>
            <w:tcW w:w="1387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188B8" w14:textId="77777777" w:rsidR="00E90DC8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pacing w:val="-20"/>
                <w:sz w:val="20"/>
              </w:rPr>
              <w:t>是否合著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6A1BC" w14:textId="77777777" w:rsidR="00E90DC8" w:rsidRDefault="00000000">
            <w:pPr>
              <w:spacing w:line="0" w:lineRule="atLeast"/>
              <w:ind w:right="14"/>
              <w:rPr>
                <w:rFonts w:ascii="標楷體" w:eastAsia="標楷體" w:hAnsi="標楷體"/>
                <w:color w:val="000000"/>
                <w:spacing w:val="-26"/>
                <w:sz w:val="20"/>
              </w:rPr>
            </w:pPr>
            <w:r>
              <w:rPr>
                <w:rFonts w:ascii="標楷體" w:eastAsia="標楷體" w:hAnsi="標楷體"/>
                <w:color w:val="000000"/>
                <w:spacing w:val="-26"/>
                <w:sz w:val="20"/>
              </w:rPr>
              <w:t>送  審 人</w:t>
            </w:r>
          </w:p>
          <w:p w14:paraId="21876731" w14:textId="77777777" w:rsidR="00E90DC8" w:rsidRDefault="00000000">
            <w:pPr>
              <w:spacing w:line="0" w:lineRule="atLeast"/>
              <w:rPr>
                <w:rFonts w:ascii="標楷體" w:eastAsia="標楷體" w:hAnsi="標楷體"/>
                <w:color w:val="000000"/>
                <w:spacing w:val="-24"/>
                <w:sz w:val="20"/>
              </w:rPr>
            </w:pPr>
            <w:r>
              <w:rPr>
                <w:rFonts w:ascii="標楷體" w:eastAsia="標楷體" w:hAnsi="標楷體"/>
                <w:color w:val="000000"/>
                <w:spacing w:val="-24"/>
                <w:sz w:val="20"/>
              </w:rPr>
              <w:t>自評點數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E8600" w14:textId="77777777" w:rsidR="00E90DC8" w:rsidRDefault="00000000">
            <w:pPr>
              <w:spacing w:line="0" w:lineRule="atLeast"/>
              <w:ind w:right="103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/>
                <w:color w:val="000000"/>
                <w:spacing w:val="-20"/>
                <w:sz w:val="20"/>
              </w:rPr>
              <w:t>系所</w:t>
            </w:r>
          </w:p>
          <w:p w14:paraId="10B79C56" w14:textId="77777777" w:rsidR="00E90DC8" w:rsidRDefault="00000000">
            <w:pPr>
              <w:spacing w:line="0" w:lineRule="atLeast"/>
              <w:ind w:right="89"/>
              <w:rPr>
                <w:rFonts w:ascii="標楷體" w:eastAsia="標楷體" w:hAnsi="標楷體"/>
                <w:color w:val="000000"/>
                <w:spacing w:val="-30"/>
                <w:sz w:val="20"/>
              </w:rPr>
            </w:pPr>
            <w:r>
              <w:rPr>
                <w:rFonts w:ascii="標楷體" w:eastAsia="標楷體" w:hAnsi="標楷體"/>
                <w:color w:val="000000"/>
                <w:spacing w:val="-30"/>
                <w:sz w:val="20"/>
              </w:rPr>
              <w:t>審核點數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54171" w14:textId="77777777" w:rsidR="00E90DC8" w:rsidRDefault="00000000">
            <w:pPr>
              <w:spacing w:line="0" w:lineRule="atLeast"/>
              <w:ind w:right="103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審查會核定點數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C80B7" w14:textId="77777777" w:rsidR="00E90DC8" w:rsidRDefault="00000000">
            <w:pPr>
              <w:spacing w:line="0" w:lineRule="atLeast"/>
              <w:ind w:right="103"/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獲分配獎勵金</w:t>
            </w:r>
          </w:p>
        </w:tc>
      </w:tr>
      <w:tr w:rsidR="00E90DC8" w14:paraId="54460628" w14:textId="77777777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4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B0D59F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FEB89" w14:textId="77777777" w:rsidR="00E90DC8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114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BB824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D437F5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3AE03" w14:textId="77777777" w:rsidR="00E90DC8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</w:rPr>
              <w:t>第   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7743E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34F7B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CFD2C" w14:textId="77777777" w:rsidR="00E90DC8" w:rsidRDefault="0000000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□否</w:t>
            </w:r>
          </w:p>
          <w:p w14:paraId="6BB95281" w14:textId="77777777" w:rsidR="00E90DC8" w:rsidRDefault="00000000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□是（如附件）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F10AE" w14:textId="77777777" w:rsidR="00E90DC8" w:rsidRDefault="00000000">
            <w:pPr>
              <w:spacing w:line="0" w:lineRule="atLeast"/>
            </w:pPr>
            <w:r>
              <w:rPr>
                <w:rFonts w:ascii="Segoe UI Emoji" w:eastAsia="Segoe UI Emoji" w:hAnsi="Segoe UI Emoji" w:cs="Segoe UI Emoji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</w:p>
          <w:p w14:paraId="544FB9C1" w14:textId="77777777" w:rsidR="00E90DC8" w:rsidRDefault="00000000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□是，與學生合著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人；與非學生合著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5F317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B61E4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074BEF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F8DD13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90DC8" w14:paraId="070CC164" w14:textId="77777777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4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707B9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FF9DC" w14:textId="77777777" w:rsidR="00E90DC8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114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1227F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5371B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FDFE5" w14:textId="77777777" w:rsidR="00E90DC8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</w:rPr>
              <w:t>第   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D5345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05A4D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52CD1" w14:textId="77777777" w:rsidR="00E90DC8" w:rsidRDefault="0000000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□否</w:t>
            </w:r>
          </w:p>
          <w:p w14:paraId="47C516AE" w14:textId="77777777" w:rsidR="00E90DC8" w:rsidRDefault="00000000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□是（如附件）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3F95C" w14:textId="77777777" w:rsidR="00E90DC8" w:rsidRDefault="00000000">
            <w:pPr>
              <w:spacing w:line="0" w:lineRule="atLeast"/>
            </w:pPr>
            <w:r>
              <w:rPr>
                <w:rFonts w:ascii="Segoe UI Emoji" w:eastAsia="Segoe UI Emoji" w:hAnsi="Segoe UI Emoji" w:cs="Segoe UI Emoji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</w:p>
          <w:p w14:paraId="06822AB2" w14:textId="77777777" w:rsidR="00E90DC8" w:rsidRDefault="00000000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□是，與學生合著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人；與非學生合著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CB446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CB174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088AE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085760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90DC8" w14:paraId="01BB3905" w14:textId="77777777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4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3BFB2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DC325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6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40DC1" w14:textId="77777777" w:rsidR="00E90DC8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合  計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05824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236CF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D5732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71B9D" w14:textId="77777777" w:rsidR="00E90DC8" w:rsidRDefault="00E90D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14:paraId="06872646" w14:textId="77777777" w:rsidR="00E90DC8" w:rsidRDefault="00000000">
      <w:pPr>
        <w:tabs>
          <w:tab w:val="left" w:pos="780"/>
        </w:tabs>
        <w:spacing w:before="36"/>
      </w:pPr>
      <w:r>
        <w:rPr>
          <w:b/>
          <w:color w:val="000000"/>
        </w:rPr>
        <w:lastRenderedPageBreak/>
        <w:t xml:space="preserve">      </w:t>
      </w:r>
      <w:r>
        <w:rPr>
          <w:b/>
          <w:color w:val="000000"/>
        </w:rPr>
        <w:t>以上所</w:t>
      </w:r>
      <w:proofErr w:type="gramStart"/>
      <w:r>
        <w:rPr>
          <w:b/>
          <w:color w:val="000000"/>
        </w:rPr>
        <w:t>填均屬事實</w:t>
      </w:r>
      <w:proofErr w:type="gramEnd"/>
      <w:r>
        <w:rPr>
          <w:b/>
          <w:color w:val="000000"/>
        </w:rPr>
        <w:t>。</w:t>
      </w:r>
      <w:r>
        <w:rPr>
          <w:b/>
          <w:color w:val="000000"/>
        </w:rPr>
        <w:t xml:space="preserve">    </w:t>
      </w:r>
      <w:r>
        <w:rPr>
          <w:b/>
          <w:color w:val="000000"/>
        </w:rPr>
        <w:t>申請人</w:t>
      </w:r>
      <w:r>
        <w:rPr>
          <w:b/>
          <w:color w:val="000000"/>
          <w:u w:val="single"/>
        </w:rPr>
        <w:t xml:space="preserve">                    </w:t>
      </w:r>
      <w:r>
        <w:rPr>
          <w:b/>
          <w:color w:val="000000"/>
        </w:rPr>
        <w:t>簽章</w:t>
      </w:r>
      <w:r>
        <w:rPr>
          <w:b/>
          <w:color w:val="000000"/>
        </w:rPr>
        <w:t xml:space="preserve">     </w:t>
      </w:r>
      <w:r>
        <w:rPr>
          <w:b/>
          <w:color w:val="000000"/>
        </w:rPr>
        <w:t>年</w:t>
      </w:r>
      <w:r>
        <w:rPr>
          <w:b/>
          <w:color w:val="000000"/>
        </w:rPr>
        <w:t xml:space="preserve">   </w:t>
      </w:r>
      <w:r>
        <w:rPr>
          <w:b/>
          <w:color w:val="000000"/>
        </w:rPr>
        <w:t>月</w:t>
      </w:r>
      <w:r>
        <w:rPr>
          <w:b/>
          <w:color w:val="000000"/>
        </w:rPr>
        <w:t xml:space="preserve">   </w:t>
      </w:r>
      <w:r>
        <w:rPr>
          <w:b/>
          <w:color w:val="000000"/>
        </w:rPr>
        <w:t>日</w:t>
      </w:r>
      <w:r>
        <w:rPr>
          <w:b/>
          <w:color w:val="000000"/>
        </w:rPr>
        <w:t xml:space="preserve">                  </w:t>
      </w:r>
      <w:r>
        <w:rPr>
          <w:b/>
          <w:color w:val="000000"/>
        </w:rPr>
        <w:t>系所審查：</w:t>
      </w:r>
    </w:p>
    <w:sectPr w:rsidR="00E90DC8">
      <w:pgSz w:w="16838" w:h="11906" w:orient="landscape"/>
      <w:pgMar w:top="426" w:right="851" w:bottom="426" w:left="539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5DD3B" w14:textId="77777777" w:rsidR="000850F4" w:rsidRDefault="000850F4">
      <w:r>
        <w:separator/>
      </w:r>
    </w:p>
  </w:endnote>
  <w:endnote w:type="continuationSeparator" w:id="0">
    <w:p w14:paraId="7D6E275D" w14:textId="77777777" w:rsidR="000850F4" w:rsidRDefault="0008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99A38" w14:textId="77777777" w:rsidR="000850F4" w:rsidRDefault="000850F4">
      <w:r>
        <w:rPr>
          <w:color w:val="000000"/>
        </w:rPr>
        <w:separator/>
      </w:r>
    </w:p>
  </w:footnote>
  <w:footnote w:type="continuationSeparator" w:id="0">
    <w:p w14:paraId="7F269AA4" w14:textId="77777777" w:rsidR="000850F4" w:rsidRDefault="00085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0DC8"/>
    <w:rsid w:val="000850F4"/>
    <w:rsid w:val="0077127E"/>
    <w:rsid w:val="00E00C0A"/>
    <w:rsid w:val="00E9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738B"/>
  <w15:docId w15:val="{F0CDB72D-E505-452A-9A93-7BB3A603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  <w:jc w:val="both"/>
    </w:pPr>
    <w:rPr>
      <w:rFonts w:ascii="標楷體" w:eastAsia="標楷體" w:hAnsi="標楷體"/>
    </w:rPr>
  </w:style>
  <w:style w:type="paragraph" w:styleId="2">
    <w:name w:val="Body Text Indent 2"/>
    <w:basedOn w:val="a"/>
    <w:pPr>
      <w:ind w:left="331"/>
      <w:jc w:val="both"/>
    </w:pPr>
    <w:rPr>
      <w:rFonts w:ascii="標楷體" w:eastAsia="標楷體" w:hAnsi="標楷體"/>
      <w:sz w:val="22"/>
    </w:rPr>
  </w:style>
  <w:style w:type="paragraph" w:styleId="3">
    <w:name w:val="Body Text Indent 3"/>
    <w:basedOn w:val="a"/>
    <w:pPr>
      <w:spacing w:line="0" w:lineRule="atLeast"/>
      <w:ind w:left="1706" w:hanging="446"/>
    </w:pPr>
    <w:rPr>
      <w:rFonts w:ascii="標楷體" w:eastAsia="標楷體" w:hAnsi="標楷體"/>
      <w:color w:val="000000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Block Text"/>
    <w:basedOn w:val="a"/>
    <w:pPr>
      <w:snapToGrid w:val="0"/>
      <w:spacing w:before="120" w:line="180" w:lineRule="auto"/>
      <w:ind w:left="57" w:right="57"/>
    </w:pPr>
    <w:rPr>
      <w:rFonts w:ascii="華康楷書體W5" w:eastAsia="華康楷書體W5" w:hAnsi="華康楷書體W5"/>
      <w:sz w:val="22"/>
      <w:szCs w:val="20"/>
    </w:rPr>
  </w:style>
  <w:style w:type="paragraph" w:styleId="a6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7">
    <w:name w:val="Body Text"/>
    <w:basedOn w:val="a"/>
    <w:pPr>
      <w:spacing w:after="120"/>
    </w:pPr>
    <w:rPr>
      <w:rFonts w:eastAsia="標楷體"/>
      <w:kern w:val="0"/>
      <w:sz w:val="28"/>
      <w:szCs w:val="20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Pr>
      <w:kern w:val="3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國立政治大學教育學院教師升等評分表</dc:title>
  <dc:subject/>
  <dc:creator>user</dc:creator>
  <cp:lastModifiedBy>alin</cp:lastModifiedBy>
  <cp:revision>2</cp:revision>
  <cp:lastPrinted>2011-08-04T01:47:00Z</cp:lastPrinted>
  <dcterms:created xsi:type="dcterms:W3CDTF">2026-06-24T08:01:00Z</dcterms:created>
  <dcterms:modified xsi:type="dcterms:W3CDTF">2026-06-24T08:01:00Z</dcterms:modified>
</cp:coreProperties>
</file>